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Yaris - Lider wśród aut miejskich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powiedzieć, że Toyota Yaris to najbardziej rozpoznawalny model koncernu Toyota. Motel ten całkowicie zdominował rynek aut segmentu B. Zapraszamy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Yaris to niezawodności i prostota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szukamy auta miejskiego a jednocześnie radzącego sobie na dłuższych trasach, świetnym wyborem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Toyota Yaris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jeden z najpopularniejszych modeli tej marki co utwierdza fakt rekordowych liczb sprzedaży z każdą nową generacją. Auto wyróżnia się niezwykłą niezawodnością a jego małe gabarety są dodatkowym atutem w miejskiej dżungli zatłoczonej przez korki i małą ilość miejsc parkingowych.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Trochę historii tego niezwykłego auta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generacja </w:t>
      </w:r>
      <w:r>
        <w:rPr>
          <w:rFonts w:ascii="calibri" w:hAnsi="calibri" w:eastAsia="calibri" w:cs="calibri"/>
          <w:sz w:val="24"/>
          <w:szCs w:val="24"/>
          <w:b/>
        </w:rPr>
        <w:t xml:space="preserve">Toyoty Yaris</w:t>
      </w:r>
      <w:r>
        <w:rPr>
          <w:rFonts w:ascii="calibri" w:hAnsi="calibri" w:eastAsia="calibri" w:cs="calibri"/>
          <w:sz w:val="24"/>
          <w:szCs w:val="24"/>
        </w:rPr>
        <w:t xml:space="preserve"> została po raz pierwszy zaprezentowana w 1999 roku a już rok później model ten zdobył prestiżową nagrodę w plebiscycie na Europejski Samochód Roku. Do dnia dzisiejszego zostały zaprezentowane 4 generacje tego samochodu. Z każdą wersją auto zmieniało się na lepsze pod względem całej bryły auta(bardziej aerodynamiczne kształty w hatchbacku), nowoczesności i osiągów. Mimo małej wielkości, auto posiada dość duży bagażnik o pojemności 286 litrów i jednostkę napędową dostępnej w wersji 1.0 lub 1.8, dostarczającej mocy pozwalającej na dynamiczną jazdę w mieście lub trasie.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 o Toyocie Yaris?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mamy, również możliwość wyboru wersji hybrydowej auta, które generują moc 100 KM. Ciekawostką może być wersja Turbo prezentowana w owym modelu, której silnik generuje nawet o 50 KM więcej niż w przypadku wersji hybrydowej, co przy tak niskiej masie samochodu pozwala na bardzo szybką jazdę. Na dzień dzisiejszy w salonie cena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Toyoty Yaris</w:t>
      </w:r>
      <w:r>
        <w:rPr>
          <w:rFonts w:ascii="calibri" w:hAnsi="calibri" w:eastAsia="calibri" w:cs="calibri"/>
          <w:sz w:val="24"/>
          <w:szCs w:val="24"/>
        </w:rPr>
        <w:t xml:space="preserve"> waha się w przedziale od 50 do 145 tysięcy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amochody_osobowe/Marka:Toyota/Model:Yaris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2026-05-14T18:46:40+02:00</dcterms:created>
  <dcterms:modified xsi:type="dcterms:W3CDTF">2026-05-14T18:46:40+02:00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